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p>
    <w:p w:rsidR="004E7FCD" w:rsidRDefault="004E7FCD" w:rsidP="004E7FCD">
      <w:pPr>
        <w:widowControl w:val="0"/>
        <w:rPr>
          <w:rFonts w:ascii="Verdana" w:hAnsi="Verdana"/>
          <w:b/>
          <w:bCs/>
          <w:sz w:val="22"/>
          <w:szCs w:val="22"/>
          <w14:ligatures w14:val="none"/>
        </w:rPr>
      </w:pPr>
      <w:r>
        <w:rPr>
          <w:rFonts w:ascii="Verdana" w:hAnsi="Verdana"/>
          <w:b/>
          <w:bCs/>
          <w:sz w:val="22"/>
          <w:szCs w:val="22"/>
          <w14:ligatures w14:val="none"/>
        </w:rPr>
        <w:t>HORT 485/486 Horticulture Senior Capstone</w:t>
      </w:r>
    </w:p>
    <w:p w:rsidR="004E7FCD" w:rsidRDefault="004E7FCD" w:rsidP="004E7FCD">
      <w:pPr>
        <w:rPr>
          <w:rFonts w:ascii="Verdana" w:hAnsi="Verdana"/>
          <w:b/>
          <w:bCs/>
          <w:sz w:val="22"/>
          <w:szCs w:val="22"/>
          <w14:ligatures w14:val="none"/>
        </w:rPr>
      </w:pPr>
      <w:r>
        <w:rPr>
          <w:rFonts w:ascii="Verdana" w:hAnsi="Verdana"/>
          <w:b/>
          <w:bCs/>
          <w:sz w:val="22"/>
          <w:szCs w:val="22"/>
          <w14:ligatures w14:val="none"/>
        </w:rPr>
        <w:t>By Bill Hoch</w:t>
      </w:r>
    </w:p>
    <w:p w:rsidR="004E7FCD" w:rsidRDefault="0059198C" w:rsidP="0059198C">
      <w:pPr>
        <w:rPr>
          <w:rFonts w:ascii="Verdana" w:hAnsi="Verdana"/>
          <w:sz w:val="22"/>
          <w:szCs w:val="22"/>
          <w14:ligatures w14:val="none"/>
        </w:rPr>
      </w:pPr>
      <w:r w:rsidRPr="0059198C">
        <w:rPr>
          <w:noProof/>
          <w:color w:val="auto"/>
          <w:kern w:val="0"/>
          <w:sz w:val="24"/>
          <w:szCs w:val="24"/>
          <w14:ligatures w14:val="none"/>
          <w14:cntxtAlts w14:val="0"/>
        </w:rPr>
        <w:drawing>
          <wp:anchor distT="0" distB="0" distL="114300" distR="114300" simplePos="0" relativeHeight="251658240" behindDoc="0" locked="0" layoutInCell="1" allowOverlap="1" wp14:anchorId="731276F2" wp14:editId="266A1CA6">
            <wp:simplePos x="0" y="0"/>
            <wp:positionH relativeFrom="margin">
              <wp:posOffset>0</wp:posOffset>
            </wp:positionH>
            <wp:positionV relativeFrom="paragraph">
              <wp:posOffset>20955</wp:posOffset>
            </wp:positionV>
            <wp:extent cx="1403350" cy="1318260"/>
            <wp:effectExtent l="0" t="0" r="6350" b="0"/>
            <wp:wrapSquare wrapText="bothSides"/>
            <wp:docPr id="1" name="Picture 1" descr="Bill 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 Ho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4E7FCD">
        <w:rPr>
          <w:rFonts w:ascii="Verdana" w:hAnsi="Verdana"/>
          <w:sz w:val="22"/>
          <w:szCs w:val="22"/>
          <w14:ligatures w14:val="none"/>
        </w:rPr>
        <w:t>Students in the Horticulture Senior Capstone course, PSPP 425/427, work in teams to examine contemporary issues in the green industry.  During the fall and spring semesters of their senior year, student teams review scientific literature, develop a systematic investigative approach, perform experiments, analyze data and submit a final research report in May.</w:t>
      </w:r>
    </w:p>
    <w:p w:rsidR="00BE1557" w:rsidRDefault="00BE1557" w:rsidP="004E7FCD">
      <w:pPr>
        <w:widowControl w:val="0"/>
        <w:rPr>
          <w:rFonts w:ascii="Verdana" w:hAnsi="Verdana"/>
          <w:sz w:val="22"/>
          <w:szCs w:val="22"/>
          <w14:ligatures w14:val="none"/>
        </w:rPr>
      </w:pPr>
    </w:p>
    <w:p w:rsidR="004E7FCD" w:rsidRDefault="004E7FCD" w:rsidP="004E7FCD">
      <w:pPr>
        <w:widowControl w:val="0"/>
        <w:rPr>
          <w:rFonts w:ascii="Verdana" w:hAnsi="Verdana"/>
          <w:sz w:val="22"/>
          <w:szCs w:val="22"/>
          <w14:ligatures w14:val="none"/>
        </w:rPr>
      </w:pPr>
      <w:r>
        <w:rPr>
          <w:rFonts w:ascii="Verdana" w:hAnsi="Verdana"/>
          <w:sz w:val="22"/>
          <w:szCs w:val="22"/>
          <w14:ligatures w14:val="none"/>
        </w:rPr>
        <w:t xml:space="preserve">This year’s teams are investigating a variety of topics, including: the combined use of </w:t>
      </w:r>
      <w:proofErr w:type="spellStart"/>
      <w:r>
        <w:rPr>
          <w:rFonts w:ascii="Verdana" w:hAnsi="Verdana"/>
          <w:sz w:val="22"/>
          <w:szCs w:val="22"/>
          <w14:ligatures w14:val="none"/>
        </w:rPr>
        <w:t>entomopathogenic</w:t>
      </w:r>
      <w:proofErr w:type="spellEnd"/>
      <w:r>
        <w:rPr>
          <w:rFonts w:ascii="Verdana" w:hAnsi="Verdana"/>
          <w:sz w:val="22"/>
          <w:szCs w:val="22"/>
          <w14:ligatures w14:val="none"/>
        </w:rPr>
        <w:t xml:space="preserve"> fungi and a parasitoid to control aphids in the greenhouse, the potential of a bio-nutritional additive to reduce fertilizer use in greenhouse and nursery container production, the effects of modifying media, nutrient solution and pulse timing on hydroponic production of lettuce, and identifying factors affecting the segregation of </w:t>
      </w:r>
      <w:proofErr w:type="spellStart"/>
      <w:r>
        <w:rPr>
          <w:rFonts w:ascii="Verdana" w:hAnsi="Verdana"/>
          <w:sz w:val="22"/>
          <w:szCs w:val="22"/>
          <w14:ligatures w14:val="none"/>
        </w:rPr>
        <w:t>turfgrass</w:t>
      </w:r>
      <w:proofErr w:type="spellEnd"/>
      <w:r>
        <w:rPr>
          <w:rFonts w:ascii="Verdana" w:hAnsi="Verdana"/>
          <w:sz w:val="22"/>
          <w:szCs w:val="22"/>
          <w14:ligatures w14:val="none"/>
        </w:rPr>
        <w:t xml:space="preserve"> colonies in sod production.  The course concludes with teams presenting their findings to the class and submitting a written research report.  This is the third year of this course, and projects from previous years have been presented at the American Society for Horticulture Science annual meetings and have resulted in one peer-reviewed publication.  </w:t>
      </w:r>
    </w:p>
    <w:p w:rsidR="004E7FCD" w:rsidRDefault="004E7FCD" w:rsidP="004E7FCD">
      <w:pPr>
        <w:rPr>
          <w:rFonts w:ascii="Verdana" w:hAnsi="Verdana"/>
          <w:sz w:val="22"/>
          <w:szCs w:val="22"/>
          <w14:ligatures w14:val="none"/>
        </w:rPr>
      </w:pPr>
      <w:r>
        <w:rPr>
          <w:rFonts w:ascii="Verdana" w:hAnsi="Verdana"/>
          <w:sz w:val="22"/>
          <w:szCs w:val="22"/>
          <w14:ligatures w14:val="none"/>
        </w:rPr>
        <w:t> </w:t>
      </w:r>
    </w:p>
    <w:sectPr w:rsidR="004E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CD"/>
    <w:rsid w:val="001C67C9"/>
    <w:rsid w:val="004E7FCD"/>
    <w:rsid w:val="0059198C"/>
    <w:rsid w:val="00B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5:chartTrackingRefBased/>
  <w15:docId w15:val="{11CEC57E-2EC8-453D-9335-50897C87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C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39045">
      <w:bodyDiv w:val="1"/>
      <w:marLeft w:val="0"/>
      <w:marRight w:val="0"/>
      <w:marTop w:val="0"/>
      <w:marBottom w:val="0"/>
      <w:divBdr>
        <w:top w:val="none" w:sz="0" w:space="0" w:color="auto"/>
        <w:left w:val="none" w:sz="0" w:space="0" w:color="auto"/>
        <w:bottom w:val="none" w:sz="0" w:space="0" w:color="auto"/>
        <w:right w:val="none" w:sz="0" w:space="0" w:color="auto"/>
      </w:divBdr>
    </w:div>
    <w:div w:id="2078043829">
      <w:bodyDiv w:val="1"/>
      <w:marLeft w:val="0"/>
      <w:marRight w:val="0"/>
      <w:marTop w:val="0"/>
      <w:marBottom w:val="0"/>
      <w:divBdr>
        <w:top w:val="none" w:sz="0" w:space="0" w:color="auto"/>
        <w:left w:val="none" w:sz="0" w:space="0" w:color="auto"/>
        <w:bottom w:val="none" w:sz="0" w:space="0" w:color="auto"/>
        <w:right w:val="none" w:sz="0" w:space="0" w:color="auto"/>
      </w:divBdr>
      <w:divsChild>
        <w:div w:id="409933405">
          <w:marLeft w:val="0"/>
          <w:marRight w:val="0"/>
          <w:marTop w:val="0"/>
          <w:marBottom w:val="0"/>
          <w:divBdr>
            <w:top w:val="none" w:sz="0" w:space="0" w:color="auto"/>
            <w:left w:val="none" w:sz="0" w:space="0" w:color="auto"/>
            <w:bottom w:val="none" w:sz="0" w:space="0" w:color="auto"/>
            <w:right w:val="none" w:sz="0" w:space="0" w:color="auto"/>
          </w:divBdr>
          <w:divsChild>
            <w:div w:id="491483138">
              <w:marLeft w:val="0"/>
              <w:marRight w:val="0"/>
              <w:marTop w:val="0"/>
              <w:marBottom w:val="0"/>
              <w:divBdr>
                <w:top w:val="none" w:sz="0" w:space="0" w:color="auto"/>
                <w:left w:val="none" w:sz="0" w:space="0" w:color="auto"/>
                <w:bottom w:val="none" w:sz="0" w:space="0" w:color="auto"/>
                <w:right w:val="none" w:sz="0" w:space="0" w:color="auto"/>
              </w:divBdr>
              <w:divsChild>
                <w:div w:id="1732993762">
                  <w:marLeft w:val="0"/>
                  <w:marRight w:val="0"/>
                  <w:marTop w:val="0"/>
                  <w:marBottom w:val="0"/>
                  <w:divBdr>
                    <w:top w:val="none" w:sz="0" w:space="0" w:color="auto"/>
                    <w:left w:val="none" w:sz="0" w:space="0" w:color="auto"/>
                    <w:bottom w:val="none" w:sz="0" w:space="0" w:color="auto"/>
                    <w:right w:val="none" w:sz="0" w:space="0" w:color="auto"/>
                  </w:divBdr>
                  <w:divsChild>
                    <w:div w:id="1057624968">
                      <w:marLeft w:val="0"/>
                      <w:marRight w:val="0"/>
                      <w:marTop w:val="0"/>
                      <w:marBottom w:val="0"/>
                      <w:divBdr>
                        <w:top w:val="none" w:sz="0" w:space="0" w:color="auto"/>
                        <w:left w:val="none" w:sz="0" w:space="0" w:color="auto"/>
                        <w:bottom w:val="none" w:sz="0" w:space="0" w:color="auto"/>
                        <w:right w:val="none" w:sz="0" w:space="0" w:color="auto"/>
                      </w:divBdr>
                      <w:divsChild>
                        <w:div w:id="2007321674">
                          <w:marLeft w:val="0"/>
                          <w:marRight w:val="0"/>
                          <w:marTop w:val="0"/>
                          <w:marBottom w:val="0"/>
                          <w:divBdr>
                            <w:top w:val="none" w:sz="0" w:space="0" w:color="auto"/>
                            <w:left w:val="none" w:sz="0" w:space="0" w:color="auto"/>
                            <w:bottom w:val="none" w:sz="0" w:space="0" w:color="auto"/>
                            <w:right w:val="none" w:sz="0" w:space="0" w:color="auto"/>
                          </w:divBdr>
                          <w:divsChild>
                            <w:div w:id="702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1050</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Irene</dc:creator>
  <cp:keywords/>
  <dc:description/>
  <cp:lastModifiedBy>Decker, Irene</cp:lastModifiedBy>
  <cp:revision>3</cp:revision>
  <dcterms:created xsi:type="dcterms:W3CDTF">2013-11-08T22:47:00Z</dcterms:created>
  <dcterms:modified xsi:type="dcterms:W3CDTF">2013-11-08T22:50:00Z</dcterms:modified>
</cp:coreProperties>
</file>